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503"/>
        <w:gridCol w:w="3370"/>
        <w:gridCol w:w="3434"/>
        <w:gridCol w:w="4536"/>
      </w:tblGrid>
      <w:tr w:rsidR="003B7A9A" w:rsidRPr="001D6060" w:rsidTr="005C7338">
        <w:trPr>
          <w:trHeight w:val="405"/>
        </w:trPr>
        <w:tc>
          <w:tcPr>
            <w:tcW w:w="15843" w:type="dxa"/>
            <w:gridSpan w:val="4"/>
          </w:tcPr>
          <w:p w:rsidR="003B7A9A" w:rsidRPr="00570099" w:rsidRDefault="003B7A9A" w:rsidP="005C7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445BE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445BE">
              <w:rPr>
                <w:rFonts w:ascii="Times New Roman" w:hAnsi="Times New Roman" w:cs="Times New Roman"/>
                <w:b/>
                <w:sz w:val="28"/>
                <w:szCs w:val="28"/>
              </w:rPr>
              <w:t>Південний Буг, м. Вінниця, Сквер «Панорама»</w:t>
            </w:r>
            <w:bookmarkEnd w:id="0"/>
          </w:p>
        </w:tc>
      </w:tr>
      <w:tr w:rsidR="003B7A9A" w:rsidRPr="001D6060" w:rsidTr="005C7338">
        <w:trPr>
          <w:trHeight w:val="2635"/>
        </w:trPr>
        <w:tc>
          <w:tcPr>
            <w:tcW w:w="7873" w:type="dxa"/>
            <w:gridSpan w:val="2"/>
          </w:tcPr>
          <w:p w:rsidR="003B7A9A" w:rsidRPr="004C1198" w:rsidRDefault="003B7A9A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9D8123D" wp14:editId="61408899">
                  <wp:extent cx="3663354" cy="2266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0357" t="10169"/>
                          <a:stretch/>
                        </pic:blipFill>
                        <pic:spPr bwMode="auto">
                          <a:xfrm>
                            <a:off x="0" y="0"/>
                            <a:ext cx="3665071" cy="226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gridSpan w:val="2"/>
          </w:tcPr>
          <w:p w:rsidR="003B7A9A" w:rsidRPr="004C1198" w:rsidRDefault="003B7A9A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3C538A4" wp14:editId="401AA400">
                  <wp:extent cx="3209925" cy="2809875"/>
                  <wp:effectExtent l="0" t="0" r="0" b="0"/>
                  <wp:docPr id="5" name="Рисунок 5" descr="C:\Users\Laboratoria\Desktop\фото 22,10,2020\кумбари\IMG_20201022_09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boratoria\Desktop\фото 22,10,2020\кумбари\IMG_20201022_0946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r="-74" b="34299"/>
                          <a:stretch/>
                        </pic:blipFill>
                        <pic:spPr bwMode="auto">
                          <a:xfrm>
                            <a:off x="0" y="0"/>
                            <a:ext cx="3211558" cy="281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A9A" w:rsidRPr="001D6060" w:rsidTr="005C7338">
        <w:trPr>
          <w:trHeight w:val="1558"/>
        </w:trPr>
        <w:tc>
          <w:tcPr>
            <w:tcW w:w="4503" w:type="dxa"/>
          </w:tcPr>
          <w:p w:rsidR="003B7A9A" w:rsidRPr="005E5BA5" w:rsidRDefault="003B7A9A" w:rsidP="005C7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Забруднюючі речовини виявленні у досліджуваних пробах води:</w:t>
            </w:r>
          </w:p>
          <w:p w:rsidR="003B7A9A" w:rsidRDefault="003B7A9A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9A" w:rsidRDefault="003B7A9A" w:rsidP="005C7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Кадмій*.</w:t>
            </w:r>
          </w:p>
          <w:p w:rsidR="003B7A9A" w:rsidRDefault="003B7A9A" w:rsidP="005C7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Нікель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*.</w:t>
            </w:r>
          </w:p>
          <w:p w:rsidR="003B7A9A" w:rsidRDefault="003B7A9A" w:rsidP="005C7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A9A" w:rsidRDefault="003B7A9A" w:rsidP="005C7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A9A" w:rsidRPr="006B2EF0" w:rsidRDefault="003B7A9A" w:rsidP="005C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*Вміст зазначеного показника не перевищує екологічних нормативів якості для пріоритетних речовин (</w:t>
            </w:r>
            <w:proofErr w:type="spellStart"/>
            <w:r w:rsidRPr="0093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ЕНЯмах</w:t>
            </w:r>
            <w:proofErr w:type="spellEnd"/>
            <w:r w:rsidRPr="0093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визначених наказом Міністерства екології та природних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ресурсів від 14.01.2019 № 5.</w:t>
            </w:r>
          </w:p>
        </w:tc>
        <w:tc>
          <w:tcPr>
            <w:tcW w:w="6804" w:type="dxa"/>
            <w:gridSpan w:val="2"/>
          </w:tcPr>
          <w:p w:rsidR="003B7A9A" w:rsidRPr="00363B13" w:rsidRDefault="003B7A9A" w:rsidP="005C7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Їх вплив на екосистеми та громади: </w:t>
            </w:r>
          </w:p>
          <w:p w:rsidR="003B7A9A" w:rsidRPr="00951A4B" w:rsidRDefault="003B7A9A" w:rsidP="005C7338">
            <w:pPr>
              <w:rPr>
                <w:rFonts w:ascii="Times New Roman" w:hAnsi="Times New Roman" w:cs="Times New Roman"/>
              </w:rPr>
            </w:pPr>
          </w:p>
          <w:p w:rsidR="003B7A9A" w:rsidRPr="008744AD" w:rsidRDefault="003B7A9A" w:rsidP="005C7338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44AD">
              <w:rPr>
                <w:rFonts w:ascii="Times New Roman" w:hAnsi="Times New Roman" w:cs="Times New Roman"/>
                <w:b/>
                <w:sz w:val="23"/>
                <w:szCs w:val="23"/>
              </w:rPr>
              <w:t>Кадмій</w:t>
            </w:r>
            <w:r w:rsidRPr="008744AD">
              <w:rPr>
                <w:rFonts w:ascii="Times New Roman" w:hAnsi="Times New Roman" w:cs="Times New Roman"/>
                <w:sz w:val="23"/>
                <w:szCs w:val="23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8744A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Нікель </w:t>
            </w:r>
            <w:r w:rsidRPr="008744AD">
              <w:rPr>
                <w:rFonts w:ascii="Times New Roman" w:hAnsi="Times New Roman" w:cs="Times New Roman"/>
                <w:sz w:val="23"/>
                <w:szCs w:val="23"/>
              </w:rPr>
              <w:t xml:space="preserve">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3B7A9A" w:rsidRPr="006B2EF0" w:rsidRDefault="003B7A9A" w:rsidP="005C73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744AD">
              <w:rPr>
                <w:rFonts w:ascii="Times New Roman" w:hAnsi="Times New Roman" w:cs="Times New Roman"/>
                <w:sz w:val="23"/>
                <w:szCs w:val="23"/>
              </w:rPr>
              <w:t>Належать до чотирьох найбільш токсичних важких металів.</w:t>
            </w:r>
          </w:p>
        </w:tc>
        <w:tc>
          <w:tcPr>
            <w:tcW w:w="4536" w:type="dxa"/>
          </w:tcPr>
          <w:p w:rsidR="003B7A9A" w:rsidRDefault="003B7A9A" w:rsidP="005C7338">
            <w:pPr>
              <w:rPr>
                <w:rFonts w:ascii="Times New Roman" w:hAnsi="Times New Roman" w:cs="Times New Roman"/>
              </w:rPr>
            </w:pPr>
            <w:r w:rsidRPr="0036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 шляхи надходження</w:t>
            </w:r>
            <w:r w:rsidRPr="006B7205">
              <w:rPr>
                <w:rFonts w:ascii="Times New Roman" w:hAnsi="Times New Roman" w:cs="Times New Roman"/>
              </w:rPr>
              <w:t xml:space="preserve"> </w:t>
            </w:r>
          </w:p>
          <w:p w:rsidR="003B7A9A" w:rsidRPr="006B7205" w:rsidRDefault="003B7A9A" w:rsidP="005C7338">
            <w:pPr>
              <w:rPr>
                <w:rFonts w:ascii="Times New Roman" w:hAnsi="Times New Roman" w:cs="Times New Roman"/>
              </w:rPr>
            </w:pPr>
          </w:p>
          <w:p w:rsidR="003B7A9A" w:rsidRDefault="003B7A9A" w:rsidP="005C7338">
            <w:pPr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Основним джерелом забруднення є поверхневий стік з урбанізованої території.</w:t>
            </w:r>
          </w:p>
          <w:p w:rsidR="003B7A9A" w:rsidRDefault="003B7A9A" w:rsidP="005C733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 w:rsidRPr="00E07CB8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Потрапляння </w:t>
            </w:r>
            <w:r w:rsidRPr="007364ED">
              <w:rPr>
                <w:rFonts w:eastAsiaTheme="minorHAnsi"/>
                <w:b/>
                <w:color w:val="000000"/>
                <w:sz w:val="22"/>
                <w:szCs w:val="22"/>
                <w:lang w:val="uk-UA" w:eastAsia="en-US"/>
              </w:rPr>
              <w:t>важких металів</w:t>
            </w:r>
            <w:r w:rsidRPr="00E07CB8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 у поверхневі води здійснюється внаслідок внесення в ґрунт сільськогосподарських угідь мінеральних добрив, та пестицидів.</w:t>
            </w:r>
          </w:p>
          <w:p w:rsidR="003B7A9A" w:rsidRPr="001D6060" w:rsidRDefault="003B7A9A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E48" w:rsidRDefault="003B7A9A"/>
    <w:sectPr w:rsidR="00392E48" w:rsidSect="00C95C8D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9A"/>
    <w:rsid w:val="00246BA0"/>
    <w:rsid w:val="003B7A9A"/>
    <w:rsid w:val="00D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B7A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5">
    <w:name w:val="Balloon Text"/>
    <w:basedOn w:val="a"/>
    <w:link w:val="a6"/>
    <w:uiPriority w:val="99"/>
    <w:semiHidden/>
    <w:unhideWhenUsed/>
    <w:rsid w:val="003B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B7A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5">
    <w:name w:val="Balloon Text"/>
    <w:basedOn w:val="a"/>
    <w:link w:val="a6"/>
    <w:uiPriority w:val="99"/>
    <w:semiHidden/>
    <w:unhideWhenUsed/>
    <w:rsid w:val="003B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Приймальня</cp:lastModifiedBy>
  <cp:revision>1</cp:revision>
  <dcterms:created xsi:type="dcterms:W3CDTF">2020-12-14T13:31:00Z</dcterms:created>
  <dcterms:modified xsi:type="dcterms:W3CDTF">2020-12-14T13:32:00Z</dcterms:modified>
</cp:coreProperties>
</file>